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0.0" w:type="pct"/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Comic Sans MS" w:cs="Comic Sans MS" w:eastAsia="Comic Sans MS" w:hAnsi="Comic Sans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white"/>
                <w:rtl w:val="0"/>
              </w:rPr>
              <w:t xml:space="preserve">Automobile Manufacturer Contacts: </w:t>
            </w:r>
          </w:p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Comic Sans MS" w:cs="Comic Sans MS" w:eastAsia="Comic Sans MS" w:hAnsi="Comic Sans MS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white"/>
                <w:rtl w:val="0"/>
              </w:rPr>
              <w:t xml:space="preserve">Click on a letter to find a car manufacturer  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highlight w:val="white"/>
                <w:rtl w:val="0"/>
              </w:rPr>
              <w:t xml:space="preserve">  </w:t>
            </w:r>
            <w:hyperlink r:id="rId6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A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  </w:t>
            </w:r>
            <w:hyperlink r:id="rId7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B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  </w:t>
            </w:r>
            <w:hyperlink r:id="rId8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C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  </w:t>
            </w:r>
            <w:hyperlink r:id="rId9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D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F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  </w:t>
            </w:r>
            <w:hyperlink r:id="rId11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G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  </w:t>
            </w:r>
            <w:hyperlink r:id="rId12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H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  </w:t>
            </w:r>
            <w:hyperlink r:id="rId13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I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  </w:t>
            </w:r>
            <w:hyperlink r:id="rId14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J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  </w:t>
            </w:r>
            <w:hyperlink r:id="rId15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L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  </w:t>
            </w:r>
            <w:hyperlink r:id="rId16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M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  </w:t>
            </w:r>
            <w:hyperlink r:id="rId17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N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  </w:t>
            </w:r>
            <w:hyperlink r:id="rId18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O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  </w:t>
            </w:r>
            <w:hyperlink r:id="rId19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P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  </w:t>
            </w:r>
            <w:hyperlink r:id="rId20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R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  </w:t>
            </w:r>
            <w:hyperlink r:id="rId21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S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  </w:t>
            </w:r>
            <w:hyperlink r:id="rId22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T</w:t>
              </w:r>
            </w:hyperlink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  </w:t>
            </w:r>
            <w:r w:rsidDel="00000000" w:rsidR="00000000" w:rsidRPr="00000000">
              <w:fldChar w:fldCharType="begin"/>
              <w:instrText xml:space="preserve"> HYPERLINK "http://www.mycarstats.com/content/mfgcontacts.asp#V"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cura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Relations Department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1919 Torrance Blvd. 500-2S-2A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Torrance, CA 90501-2746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1-800-382-2238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1-800-594-8500 (roadside assist)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310-783-3535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/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hyperlink r:id="rId23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16"/>
                  <w:szCs w:val="16"/>
                  <w:highlight w:val="white"/>
                  <w:u w:val="single"/>
                  <w:rtl w:val="0"/>
                </w:rPr>
                <w:t xml:space="preserve">www.acura.com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"http://www.acura.com/"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Alfa Romeo Distributors of North America, Inc.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7505 Exchange Drive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Orlando, FL 32809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407-856-5000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407-856-5000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"http://www.alfa-romeo.com/"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www.alfaromeo.com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American Honda Motor Co., Inc.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Consumer Affairs Department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1919 Torrance Blvd.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Torrance, CA 90501-2746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310-783-2000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1-800-999-1009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310-783-3273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"http://www.hondacars.com/"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http://www.hondacars.com/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American Isuzu Motors, Inc.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Owner Relations Department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13340 183rd Street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Cerritos, CA 90702-6007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1-800-255-6727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562-229-5455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E-mail: 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rtl w:val="0"/>
              </w:rPr>
              <w:t xml:space="preserve">info@isuzu.com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"http://www.isuzu.com/"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www.isuzu.com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American Motors Corp.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See Chrysler Corp.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American Suzuki Motor Corp.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Relations Department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P.O. Box 1100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Brea, CA 92822-1100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714-996-7040, ext. 380 (motorcycles)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1-800-934-0934 (automotive only)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714-524-2512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"http://www.suzukiauto.com/"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http://www.suzukiauto.com/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Audi of America, Inc.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Client Relations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3800 Hamlin Road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Auburn Hills, MI 48326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1-800-822-2834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248-340-5140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"http://www.audiusa.com/"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www.audiusa.com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  <w:drawing>
                <wp:inline distB="114300" distT="114300" distL="114300" distR="114300">
                  <wp:extent cx="3952875" cy="142875"/>
                  <wp:effectExtent b="0" l="0" r="0" t="0"/>
                  <wp:docPr id="14" name="image14.gif"/>
                  <a:graphic>
                    <a:graphicData uri="http://schemas.openxmlformats.org/drawingml/2006/picture">
                      <pic:pic>
                        <pic:nvPicPr>
                          <pic:cNvPr id="0" name="image14.gif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B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MW of North America, Inc.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300 Chestnut Ridge Rd.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Woodcliff Lake, NJ 07675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201-307-4000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1-800-831-1117 (BMW Customer Service Center)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201-930-8362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"http://www.bmwusa.com/"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www.bmwusa.com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Buick Division General Motors Corp.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Assistance Center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PO Box 33136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Detroit, MI 48232-5136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1-800-521-7300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1-800-252-1112 (roadside assistance)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TDD toll free: 1-800-832-8425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"http://www.buick.com/"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www.buick.com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  <w:drawing>
                <wp:inline distB="114300" distT="114300" distL="114300" distR="114300">
                  <wp:extent cx="3952875" cy="142875"/>
                  <wp:effectExtent b="0" l="0" r="0" t="0"/>
                  <wp:docPr id="13" name="image12.gif"/>
                  <a:graphic>
                    <a:graphicData uri="http://schemas.openxmlformats.org/drawingml/2006/picture">
                      <pic:pic>
                        <pic:nvPicPr>
                          <pic:cNvPr id="0" name="image12.gif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C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adillac Motor Car Division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Assistance Center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P.O. Box 33169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Detroit, MI 48232-5169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1-800-458-8006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1-800-882-1112 (roadside assistance)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TDD toll free: 1-800-833-2622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"http://www.cadillac.com/"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www.cadillac.com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Chevrolet Motor Division, General Motors Corp.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Assistance Center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P.O. Box 33170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Detroit, MI 48232-5170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1-800-222-1020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1-800-243-8872 (roadside assistance)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TDD toll free: 1-800-833-2438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313-556-5108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"http://www.chevrolet.com/"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www.chevrolet.com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Chrysler Motors Corp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Chrysler Customer Center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P.O. Box 21-8004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Auburn Hills, MI 48321-8004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1-800-992-1997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248-512-8084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"http://www.chrysler.com/"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www.chrysler.com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  <w:drawing>
                <wp:inline distB="114300" distT="114300" distL="114300" distR="114300">
                  <wp:extent cx="3952875" cy="142875"/>
                  <wp:effectExtent b="0" l="0" r="0" t="0"/>
                  <wp:docPr id="12" name="image15.gif"/>
                  <a:graphic>
                    <a:graphicData uri="http://schemas.openxmlformats.org/drawingml/2006/picture">
                      <pic:pic>
                        <pic:nvPicPr>
                          <pic:cNvPr id="0" name="image15.gif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D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aihatsu America, Inc.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Consumer Affairs Department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20 Centerpointe Drive Ste 120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La Palma, CA 90623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714-690-4700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1-800-777-7070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714-690-4720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"http://www.daihatsu.com/"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http://www.daihatsu.com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Dodge Division of Chrysler Motors Corp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Dodge Customer Center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P.O. Box 21-8004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Auburn Hills, MI 48321-8004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1-800-992-1997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248-512-8084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"http://www.dodge.com//"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www.dodge.com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"http://www.mycarstats.com/content/mfgcontacts.asp#top"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  <w:drawing>
                <wp:inline distB="114300" distT="114300" distL="114300" distR="114300">
                  <wp:extent cx="3952875" cy="142875"/>
                  <wp:effectExtent b="0" l="0" r="0" t="0"/>
                  <wp:docPr id="10" name="image11.gif"/>
                  <a:graphic>
                    <a:graphicData uri="http://schemas.openxmlformats.org/drawingml/2006/picture">
                      <pic:pic>
                        <pic:nvPicPr>
                          <pic:cNvPr id="0" name="image11.gif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F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errari North America Inc.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250 Sylvan Avenue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Englewood Cliffs, NJ 07632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201-816-2600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201-816-2626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E-mail: 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rtl w:val="0"/>
              </w:rPr>
              <w:t xml:space="preserve">administrative@ferrari.com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"http://www.ferrari.com/"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www.ferrari.com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Ford Motor Company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Assistance Center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16800 Executive Plaza Drive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P.O. Box 6248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Dearborn, MI 48121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1-800-392-3673 (all makes)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1-800-521-4140 (Lincoln and Merkur only)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TDD toll free: 1-800-232-5952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"http://www.ford.com/"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www.ford.com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  <w:drawing>
                <wp:inline distB="114300" distT="114300" distL="114300" distR="114300">
                  <wp:extent cx="3952875" cy="142875"/>
                  <wp:effectExtent b="0" l="0" r="0" t="0"/>
                  <wp:docPr id="16" name="image17.gif"/>
                  <a:graphic>
                    <a:graphicData uri="http://schemas.openxmlformats.org/drawingml/2006/picture">
                      <pic:pic>
                        <pic:nvPicPr>
                          <pic:cNvPr id="0" name="image17.gif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G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eneral Motors Corporation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Corporate Affairs/Community Relations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100 Renaissance Center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Detroit, MI 48265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313-667-3800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313-556-5000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"http://www.gm.com/flash_homepage/"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http://www.gm.com/flash_homepage/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GMC Division General Motors Corp.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Assistance Center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P.O. Box 33172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Detroit, MI 48232-5172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1-800-462-8782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1-800-223-7799 (roadside assistance)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TDD toll free: 1-800-462-8583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"http://www.gmc.com/"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www.gmc.com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  <w:drawing>
                <wp:inline distB="114300" distT="114300" distL="114300" distR="114300">
                  <wp:extent cx="3952875" cy="142875"/>
                  <wp:effectExtent b="0" l="0" r="0" t="0"/>
                  <wp:docPr id="4" name="image7.gif"/>
                  <a:graphic>
                    <a:graphicData uri="http://schemas.openxmlformats.org/drawingml/2006/picture">
                      <pic:pic>
                        <pic:nvPicPr>
                          <pic:cNvPr id="0" name="image7.gif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H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onda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See American Honda Motor Co., Inc.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Hyundai Motor America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Consumer Affairs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10550 Talbert Avenue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P.O. Box 20850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Fountain Valley, CA 92728-0850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714-965-3000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1-800-633-5151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714-965-3861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E-mail: 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rtl w:val="0"/>
              </w:rPr>
              <w:t xml:space="preserve">cmd@hma.service.com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"http://www.hyundai.usa.com/"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 http://www.hyundaiusa.com/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  <w:drawing>
                <wp:inline distB="114300" distT="114300" distL="114300" distR="114300">
                  <wp:extent cx="3952875" cy="142875"/>
                  <wp:effectExtent b="0" l="0" r="0" t="0"/>
                  <wp:docPr id="5" name="image2.gif"/>
                  <a:graphic>
                    <a:graphicData uri="http://schemas.openxmlformats.org/drawingml/2006/picture">
                      <pic:pic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suzu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See American Isuzu Motors, Inc.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  <w:drawing>
                <wp:inline distB="114300" distT="114300" distL="114300" distR="114300">
                  <wp:extent cx="3952875" cy="142875"/>
                  <wp:effectExtent b="0" l="0" r="0" t="0"/>
                  <wp:docPr id="2" name="image3.gif"/>
                  <a:graphic>
                    <a:graphicData uri="http://schemas.openxmlformats.org/drawingml/2006/picture">
                      <pic:pic>
                        <pic:nvPicPr>
                          <pic:cNvPr id="0" name="image3.gif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J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aguar Cars, Inc.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Relations Department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U.S. National Headquarters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555 MacArthur Blvd.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Mahwah, NJ 07430-2327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201-818-8500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1-800-452-4827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201-818-9770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"http://www.jaguar.com/"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www.jaguar.com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Jeep/Eagle Division of Chrysler Corp.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Relations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PO Box 21-8004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Auburn Hills, MI 48321-8004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1-800-992-1997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248-512-8084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"http://www.jeep.com/"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http://www.jeep.com/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"http://www.mycarstats.com/content/mfgcontacts.asp#top"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  <w:drawing>
                <wp:inline distB="114300" distT="114300" distL="114300" distR="114300">
                  <wp:extent cx="3952875" cy="142875"/>
                  <wp:effectExtent b="0" l="0" r="0" t="0"/>
                  <wp:docPr id="3" name="image16.gif"/>
                  <a:graphic>
                    <a:graphicData uri="http://schemas.openxmlformats.org/drawingml/2006/picture">
                      <pic:pic>
                        <pic:nvPicPr>
                          <pic:cNvPr id="0" name="image16.gif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L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and Rover North America NSC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Premier Automotive Group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1 Premier Place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Irvine, CA 92618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Phone: 1-800-FINE4WD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"http://www.landrover.com/"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www.landrover.com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Lotus Plc 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Potash Lane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Hethel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Norwich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Norfolk NR14 8EZ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United Kingdom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Tel +44(0)1953 608000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 +44(0)1953 608300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Email Cars             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rtl w:val="0"/>
              </w:rPr>
              <w:t xml:space="preserve">carsales@lotuscars.co.uk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Email Engineering   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rtl w:val="0"/>
              </w:rPr>
              <w:t xml:space="preserve">engsales@lotuscars.co.uk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Email Group           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rtl w:val="0"/>
              </w:rPr>
              <w:t xml:space="preserve">group@lotuscars.co.uk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"http://www.lotuscars.co.uk/"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http://www.lotuscars.co.uk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  <w:drawing>
                <wp:inline distB="114300" distT="114300" distL="114300" distR="114300">
                  <wp:extent cx="3952875" cy="142875"/>
                  <wp:effectExtent b="0" l="0" r="0" t="0"/>
                  <wp:docPr id="7" name="image8.gif"/>
                  <a:graphic>
                    <a:graphicData uri="http://schemas.openxmlformats.org/drawingml/2006/picture">
                      <pic:pic>
                        <pic:nvPicPr>
                          <pic:cNvPr id="0" name="image8.gif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azda Motor of America, Inc.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Relations Manager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P.O. Box 19734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Irvine, CA 92623-9734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1-800-222-5500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"http://www.mazdausa.com/"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www.mazdausa.com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Mercedes Benz of North America, Inc.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Assistance Center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3 Paragon Drive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Montvale, NJ 07645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1-800-222-0100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1-800-367-6372 (800-FOR-MERC)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201-476-6213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"http://www.mbusa.com/brand/index.jsp"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http://www.mbusa.com/brand/index.jsp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Mitsubishi Motor Sales of America, Inc.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Relations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6400 Katella Avenue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Cypress, CA 90630-0064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1-800-MITSU-2000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"http://www.mitsucars.com/learnbuy_home.mmsa?ret=no"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http://www.mitsucars.com/learnbuy_home.mmsa?ret=no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  <w:drawing>
                <wp:inline distB="114300" distT="114300" distL="114300" distR="114300">
                  <wp:extent cx="3952875" cy="142875"/>
                  <wp:effectExtent b="0" l="0" r="0" t="0"/>
                  <wp:docPr id="9" name="image6.gif"/>
                  <a:graphic>
                    <a:graphicData uri="http://schemas.openxmlformats.org/drawingml/2006/picture">
                      <pic:pic>
                        <pic:nvPicPr>
                          <pic:cNvPr id="0" name="image6.gif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N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issan Motor Corp., INC.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P.O. Box 191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Gardena, CA 90248-0191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310-532-3111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1-800-647-7261 (all consumer inquiries)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310-771-2025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"http://www.nissan-usa.com/"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www.nissan-usa.com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  <w:drawing>
                <wp:inline distB="114300" distT="114300" distL="114300" distR="114300">
                  <wp:extent cx="3952875" cy="142875"/>
                  <wp:effectExtent b="0" l="0" r="0" t="0"/>
                  <wp:docPr id="8" name="image10.gif"/>
                  <a:graphic>
                    <a:graphicData uri="http://schemas.openxmlformats.org/drawingml/2006/picture">
                      <pic:pic>
                        <pic:nvPicPr>
                          <pic:cNvPr id="0" name="image10.gif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ldsmobile Division General Motors Corp.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Assistance Network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P.O. Box 33171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Detroit, MI 48232-5171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1-800-442-6537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1-800-535-6537 (roadside assistance)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TDD toll free: 1-800-833-6537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"http://www.oldsmobile.com/"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www.oldsmobile.com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"http://www.mycarstats.com/content/mfgcontacts.asp#top"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  <w:drawing>
                <wp:inline distB="114300" distT="114300" distL="114300" distR="114300">
                  <wp:extent cx="3952875" cy="142875"/>
                  <wp:effectExtent b="0" l="0" r="0" t="0"/>
                  <wp:docPr id="1" name="image9.gif"/>
                  <a:graphic>
                    <a:graphicData uri="http://schemas.openxmlformats.org/drawingml/2006/picture">
                      <pic:pic>
                        <pic:nvPicPr>
                          <pic:cNvPr id="0" name="image9.gif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P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eugeot Motors of America, Inc.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Consumer Relations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Overlook at Great Notch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150 Clove Road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Little Falls, NJ 07424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973-812-4444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1-800-345-5545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973-812-2148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E-mail: 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rtl w:val="0"/>
              </w:rPr>
              <w:t xml:space="preserve">peugeot2@bellatlantic.net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"http://www.peugeot.com/"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www.peugeot.com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Plymouth Division of Chrysler Motors Corp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Plymouth Customer Center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P.O. Box 21-8004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Auburn Hills, MI 48321-8004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1-800-992-1997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248-512-8084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"http://www.chrysler.com/"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www.chrysler.com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Pontiac Division, General Motors Corp.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Assistance Center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P.O. Box 33172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Detroit, MI 48232-5172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1-800-762-2737 (800-PM-CARES)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1-800-762-3743 (1-800-ROADSIDE)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TDD toll free: 1-800-833-7668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"http://www.pontiac.com/"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www.pontiac.com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Porsche Cars North America, Inc.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Owner Relations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980 Hammond Drive Suite 1000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Atlanta, GA 30328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770-290-3500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1-800-545-8039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770-360-3711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"http://www.porsche.com/"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www.porsche.com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  <w:drawing>
                <wp:inline distB="114300" distT="114300" distL="114300" distR="114300">
                  <wp:extent cx="3952875" cy="142875"/>
                  <wp:effectExtent b="0" l="0" r="0" t="0"/>
                  <wp:docPr id="6" name="image1.gif"/>
                  <a:graphic>
                    <a:graphicData uri="http://schemas.openxmlformats.org/drawingml/2006/picture">
                      <pic:pic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R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olls - Royce and Bentley Motor Cars Inc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3800 Hamlin Road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Auburn Hills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Michigan 48326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Telephone: +1 248 340 6464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+1 248 340 6455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"http://www.rollsroycemotorcars.co.uk/rolls-royce/offices_ww.html"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http://www.rollsroycemotorcars.co.uk/rolls-royce/offices_ww.html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  <w:drawing>
                <wp:inline distB="114300" distT="114300" distL="114300" distR="114300">
                  <wp:extent cx="3952875" cy="142875"/>
                  <wp:effectExtent b="0" l="0" r="0" t="0"/>
                  <wp:docPr id="17" name="image5.gif"/>
                  <a:graphic>
                    <a:graphicData uri="http://schemas.openxmlformats.org/drawingml/2006/picture">
                      <pic:pic>
                        <pic:nvPicPr>
                          <pic:cNvPr id="0" name="image5.gif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aab Cars USA, Inc.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Assistance Center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4405-A International Blvd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Norcross, GA 30093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770-279-0100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1-800-955-9007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770-279-6499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"http://www.saabusa.com/"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www.saabusa.com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Saturn Corp., Division of General Motors Corp.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Saturn Customer Assistance Center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100 Saturn Parkway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Spring Hill, TN 37174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931-486-5050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1-800-553-6000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TDD toll free: 1-800-833-6000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931-486-5059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"http://www.saturn.com/"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www.saturn.com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Subaru of America, Inc.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National Customer Service Center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Subaru Plaza, PO Box 6000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2235 Route 70 West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Cherry Hill, NJ 08002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856-488-8500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1-800-782-2783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856-488-0485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"http://www.subaru.com/"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www.subaru.com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  <w:drawing>
                <wp:inline distB="114300" distT="114300" distL="114300" distR="114300">
                  <wp:extent cx="3952875" cy="142875"/>
                  <wp:effectExtent b="0" l="0" r="0" t="0"/>
                  <wp:docPr id="11" name="image4.gif"/>
                  <a:graphic>
                    <a:graphicData uri="http://schemas.openxmlformats.org/drawingml/2006/picture">
                      <pic:pic>
                        <pic:nvPicPr>
                          <pic:cNvPr id="0" name="image4.gif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oyota Motor Sales USA, Inc.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Assistance Center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Department H200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19001 South Western Avenue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Torrance, CA 90509-2991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1-800-331-4331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TDD toll free: 1-800-443-4999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310-618-7814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"http://www.toyota.com/"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www.toyota.com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"http://www.mycarstats.com/content/mfgcontacts.asp#top"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  <w:drawing>
                <wp:inline distB="114300" distT="114300" distL="114300" distR="114300">
                  <wp:extent cx="3952875" cy="142875"/>
                  <wp:effectExtent b="0" l="0" r="0" t="0"/>
                  <wp:docPr id="15" name="image13.gif"/>
                  <a:graphic>
                    <a:graphicData uri="http://schemas.openxmlformats.org/drawingml/2006/picture">
                      <pic:pic>
                        <pic:nvPicPr>
                          <pic:cNvPr id="0" name="image13.gif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V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olkswagen of America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Relations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3800 Hamlin Road - 2F02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Auburn Hills, MI 48326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1-800-DRIVE VW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1-800-822-8987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248-340-4660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"http://www.vw.com/"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www.vw.com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333333"/>
                <w:sz w:val="16"/>
                <w:szCs w:val="16"/>
                <w:highlight w:val="white"/>
                <w:rtl w:val="0"/>
              </w:rPr>
              <w:t xml:space="preserve">Volvo Cars of North America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Customer Service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P.O. Box 915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7 Volvo Drive, Building A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Rockleigh, NJ 07647-0915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Toll free: 1-800-458-1552</w:t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Fax: 201-768-8695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33333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"http://www.volvocars.com/"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www.volvocars.com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"http://www.google.com/url?q=http%3A%2F%2Fwww.mycarstats.com%2Fcontent%2Fmfgcontacts.asp%23top&amp;sa=D&amp;sntz=1&amp;usg=AFQjCNEpsWRQziUGOT8XsCdDZ1E4l44HoQ"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Automotive Consumer Action Program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(AUTOCAP)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National Automobile Dealers Association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8400 Westpark Drive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McLean, VA 22102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703-821-7000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Toll free: 1-800-252-6232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Fax: 703-821-7075</w:t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"http://www.nada.org/"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www.nada.org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Center for Auto Safety (CAS)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1825 Connecticut Ave., NW Suite 330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Washington, DC 20009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202-328-7700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"http://www.autosafety.org/"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www.autosafety.org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highlight w:val="white"/>
                <w:rtl w:val="0"/>
              </w:rPr>
              <w:t xml:space="preserve">BBB AUTO LINE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Council of Better Business Bureaus, Inc.</w:t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4200 Wilson Blvd., Suite 800</w:t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Arlington, VA 22203-1838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703-276-0100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Toll free: 1-800-955-5100</w:t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TDD/TTY: 703-276-1862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Fax: 703-525-8277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E-mail: </w:t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rtl w:val="0"/>
              </w:rPr>
              <w:t xml:space="preserve">info@cbbb.bbb.org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highlight w:val="white"/>
                <w:rtl w:val="0"/>
              </w:rPr>
              <w:t xml:space="preserve">Web site: </w:t>
            </w:r>
            <w:r w:rsidDel="00000000" w:rsidR="00000000" w:rsidRPr="00000000">
              <w:fldChar w:fldCharType="begin"/>
              <w:instrText xml:space="preserve"> HYPERLINK "http://www.bbb.org/"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www.bbb.org</w:t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"http://www.mycarstats.com/content/mfgcontacts.asp#top" </w:instrText>
              <w:fldChar w:fldCharType="separate"/>
            </w:r>
            <w:r w:rsidDel="00000000" w:rsidR="00000000" w:rsidRPr="00000000"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  <w:rtl w:val="0"/>
              </w:rPr>
              <w:t xml:space="preserve">Top</w:t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92.8" w:lineRule="auto"/>
              <w:ind w:left="220" w:firstLine="0"/>
              <w:rPr>
                <w:rFonts w:ascii="Verdana" w:cs="Verdana" w:eastAsia="Verdana" w:hAnsi="Verdana"/>
                <w:color w:val="0000ff"/>
                <w:sz w:val="16"/>
                <w:szCs w:val="16"/>
                <w:highlight w:val="white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"http://www.google.com/url?q=http%3A%2F%2Fwww.mycarstats.com%2Fcontent%2Fmfgcontacts.asp%23top&amp;sa=D&amp;sntz=1&amp;usg=AFQjCNEpsWRQziUGOT8XsCdDZ1E4l44HoQ"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ic Sans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3.gif"/><Relationship Id="rId20" Type="http://schemas.openxmlformats.org/officeDocument/2006/relationships/hyperlink" Target="http://www.mycarstats.com/content/mfgcontacts.asp#R" TargetMode="External"/><Relationship Id="rId22" Type="http://schemas.openxmlformats.org/officeDocument/2006/relationships/hyperlink" Target="http://www.mycarstats.com/content/mfgcontacts.asp#T" TargetMode="External"/><Relationship Id="rId21" Type="http://schemas.openxmlformats.org/officeDocument/2006/relationships/hyperlink" Target="http://www.mycarstats.com/content/mfgcontacts.asp#S" TargetMode="External"/><Relationship Id="rId24" Type="http://schemas.openxmlformats.org/officeDocument/2006/relationships/image" Target="media/image14.gif"/><Relationship Id="rId23" Type="http://schemas.openxmlformats.org/officeDocument/2006/relationships/hyperlink" Target="http://www.acura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ycarstats.com/content/mfgcontacts.asp#D" TargetMode="External"/><Relationship Id="rId26" Type="http://schemas.openxmlformats.org/officeDocument/2006/relationships/image" Target="media/image15.gif"/><Relationship Id="rId25" Type="http://schemas.openxmlformats.org/officeDocument/2006/relationships/image" Target="media/image12.gif"/><Relationship Id="rId28" Type="http://schemas.openxmlformats.org/officeDocument/2006/relationships/image" Target="media/image17.gif"/><Relationship Id="rId27" Type="http://schemas.openxmlformats.org/officeDocument/2006/relationships/image" Target="media/image11.gif"/><Relationship Id="rId5" Type="http://schemas.openxmlformats.org/officeDocument/2006/relationships/styles" Target="styles.xml"/><Relationship Id="rId6" Type="http://schemas.openxmlformats.org/officeDocument/2006/relationships/hyperlink" Target="http://www.mycarstats.com/content/mfgcontacts.asp#A" TargetMode="External"/><Relationship Id="rId29" Type="http://schemas.openxmlformats.org/officeDocument/2006/relationships/image" Target="media/image7.gif"/><Relationship Id="rId7" Type="http://schemas.openxmlformats.org/officeDocument/2006/relationships/hyperlink" Target="http://www.mycarstats.com/content/mfgcontacts.asp#B" TargetMode="External"/><Relationship Id="rId8" Type="http://schemas.openxmlformats.org/officeDocument/2006/relationships/hyperlink" Target="http://www.mycarstats.com/content/mfgcontacts.asp#C" TargetMode="External"/><Relationship Id="rId31" Type="http://schemas.openxmlformats.org/officeDocument/2006/relationships/image" Target="media/image3.gif"/><Relationship Id="rId30" Type="http://schemas.openxmlformats.org/officeDocument/2006/relationships/image" Target="media/image2.gif"/><Relationship Id="rId11" Type="http://schemas.openxmlformats.org/officeDocument/2006/relationships/hyperlink" Target="http://www.mycarstats.com/content/mfgcontacts.asp#G" TargetMode="External"/><Relationship Id="rId33" Type="http://schemas.openxmlformats.org/officeDocument/2006/relationships/image" Target="media/image8.gif"/><Relationship Id="rId10" Type="http://schemas.openxmlformats.org/officeDocument/2006/relationships/hyperlink" Target="http://www.mycarstats.com/content/mfgcontacts.asp#F" TargetMode="External"/><Relationship Id="rId32" Type="http://schemas.openxmlformats.org/officeDocument/2006/relationships/image" Target="media/image16.gif"/><Relationship Id="rId13" Type="http://schemas.openxmlformats.org/officeDocument/2006/relationships/hyperlink" Target="http://www.mycarstats.com/content/mfgcontacts.asp#I" TargetMode="External"/><Relationship Id="rId35" Type="http://schemas.openxmlformats.org/officeDocument/2006/relationships/image" Target="media/image10.gif"/><Relationship Id="rId12" Type="http://schemas.openxmlformats.org/officeDocument/2006/relationships/hyperlink" Target="http://www.mycarstats.com/content/mfgcontacts.asp#H" TargetMode="External"/><Relationship Id="rId34" Type="http://schemas.openxmlformats.org/officeDocument/2006/relationships/image" Target="media/image6.gif"/><Relationship Id="rId15" Type="http://schemas.openxmlformats.org/officeDocument/2006/relationships/hyperlink" Target="http://www.mycarstats.com/content/mfgcontacts.asp#L" TargetMode="External"/><Relationship Id="rId37" Type="http://schemas.openxmlformats.org/officeDocument/2006/relationships/image" Target="media/image1.gif"/><Relationship Id="rId14" Type="http://schemas.openxmlformats.org/officeDocument/2006/relationships/hyperlink" Target="http://www.mycarstats.com/content/mfgcontacts.asp#J" TargetMode="External"/><Relationship Id="rId36" Type="http://schemas.openxmlformats.org/officeDocument/2006/relationships/image" Target="media/image9.gif"/><Relationship Id="rId17" Type="http://schemas.openxmlformats.org/officeDocument/2006/relationships/hyperlink" Target="http://www.mycarstats.com/content/mfgcontacts.asp#N" TargetMode="External"/><Relationship Id="rId39" Type="http://schemas.openxmlformats.org/officeDocument/2006/relationships/image" Target="media/image4.gif"/><Relationship Id="rId16" Type="http://schemas.openxmlformats.org/officeDocument/2006/relationships/hyperlink" Target="http://www.mycarstats.com/content/mfgcontacts.asp#M" TargetMode="External"/><Relationship Id="rId38" Type="http://schemas.openxmlformats.org/officeDocument/2006/relationships/image" Target="media/image5.gif"/><Relationship Id="rId19" Type="http://schemas.openxmlformats.org/officeDocument/2006/relationships/hyperlink" Target="http://www.mycarstats.com/content/mfgcontacts.asp#P" TargetMode="External"/><Relationship Id="rId18" Type="http://schemas.openxmlformats.org/officeDocument/2006/relationships/hyperlink" Target="http://www.mycarstats.com/content/mfgcontacts.asp#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